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3A74" w14:textId="2618F023" w:rsidR="00DE260E" w:rsidRPr="002F169B" w:rsidRDefault="00DE260E" w:rsidP="00DE260E">
      <w:pPr>
        <w:rPr>
          <w:rFonts w:ascii="Times" w:eastAsia="Times New Roman" w:hAnsi="Times" w:cs="Times New Roman"/>
        </w:rPr>
      </w:pPr>
      <w:r w:rsidRPr="002F169B">
        <w:rPr>
          <w:rFonts w:ascii="Times" w:eastAsia="Times New Roman" w:hAnsi="Times" w:cs="Times New Roman"/>
        </w:rPr>
        <w:t xml:space="preserve">INAF </w:t>
      </w:r>
      <w:r w:rsidR="008D5E67">
        <w:rPr>
          <w:rFonts w:ascii="Times" w:eastAsia="Times New Roman" w:hAnsi="Times" w:cs="Times New Roman"/>
        </w:rPr>
        <w:t xml:space="preserve">6209 </w:t>
      </w:r>
      <w:proofErr w:type="spellStart"/>
      <w:r w:rsidR="005A2B3D">
        <w:rPr>
          <w:rFonts w:ascii="Times" w:eastAsia="Times New Roman" w:hAnsi="Times" w:cs="Times New Roman"/>
        </w:rPr>
        <w:t>TechTactics</w:t>
      </w:r>
      <w:proofErr w:type="spellEnd"/>
      <w:r w:rsidR="005A2B3D">
        <w:rPr>
          <w:rFonts w:ascii="Times" w:eastAsia="Times New Roman" w:hAnsi="Times" w:cs="Times New Roman"/>
        </w:rPr>
        <w:t xml:space="preserve"> </w:t>
      </w:r>
      <w:r w:rsidRPr="002F169B">
        <w:rPr>
          <w:rFonts w:ascii="Times" w:eastAsia="Times New Roman" w:hAnsi="Times" w:cs="Times New Roman"/>
        </w:rPr>
        <w:t xml:space="preserve">| Wichowski </w:t>
      </w:r>
    </w:p>
    <w:p w14:paraId="3F40B18A" w14:textId="1F96C96E" w:rsidR="00DE260E" w:rsidRPr="002F169B" w:rsidRDefault="00DE260E" w:rsidP="00DE260E">
      <w:pPr>
        <w:rPr>
          <w:rFonts w:ascii="Times" w:eastAsia="Times New Roman" w:hAnsi="Times" w:cs="Times New Roman"/>
        </w:rPr>
      </w:pPr>
      <w:r w:rsidRPr="002F169B">
        <w:rPr>
          <w:rFonts w:ascii="Times" w:eastAsia="Times New Roman" w:hAnsi="Times" w:cs="Times New Roman"/>
        </w:rPr>
        <w:t xml:space="preserve">Assignment #4 </w:t>
      </w:r>
    </w:p>
    <w:p w14:paraId="2FE7D02D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</w:p>
    <w:p w14:paraId="6B2A2E67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</w:p>
    <w:p w14:paraId="4C432060" w14:textId="3D492F37" w:rsidR="00DE260E" w:rsidRPr="002F169B" w:rsidRDefault="008D5E67" w:rsidP="00DE260E">
      <w:pPr>
        <w:tabs>
          <w:tab w:val="left" w:pos="825"/>
        </w:tabs>
        <w:ind w:right="302"/>
        <w:jc w:val="center"/>
        <w:rPr>
          <w:rFonts w:ascii="Times New Roman"/>
          <w:b/>
        </w:rPr>
      </w:pPr>
      <w:r>
        <w:rPr>
          <w:rFonts w:ascii="Times New Roman"/>
          <w:b/>
        </w:rPr>
        <w:t>“</w:t>
      </w:r>
      <w:r>
        <w:rPr>
          <w:rFonts w:ascii="Times New Roman"/>
          <w:b/>
        </w:rPr>
        <w:t>What Next</w:t>
      </w:r>
      <w:r>
        <w:rPr>
          <w:rFonts w:ascii="Times New Roman"/>
          <w:b/>
        </w:rPr>
        <w:t>”</w:t>
      </w:r>
      <w:r>
        <w:rPr>
          <w:rFonts w:ascii="Times New Roman"/>
          <w:b/>
        </w:rPr>
        <w:t xml:space="preserve"> </w:t>
      </w:r>
      <w:r w:rsidR="005A2B3D">
        <w:rPr>
          <w:rFonts w:ascii="Times New Roman"/>
          <w:b/>
        </w:rPr>
        <w:t>Policy Memo</w:t>
      </w:r>
    </w:p>
    <w:p w14:paraId="463DDF90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4656AB67" w14:textId="5DE801ED" w:rsidR="002F169B" w:rsidRDefault="008D5E67" w:rsidP="00DE260E">
      <w:pPr>
        <w:tabs>
          <w:tab w:val="left" w:pos="825"/>
        </w:tabs>
        <w:ind w:right="302"/>
        <w:jc w:val="both"/>
        <w:rPr>
          <w:rFonts w:ascii="Times New Roman"/>
        </w:rPr>
      </w:pPr>
      <w:r>
        <w:rPr>
          <w:rFonts w:ascii="Times New Roman"/>
        </w:rPr>
        <w:t xml:space="preserve">Twenty </w:t>
      </w:r>
      <w:r w:rsidR="002F169B" w:rsidRPr="002F169B">
        <w:rPr>
          <w:rFonts w:ascii="Times New Roman"/>
        </w:rPr>
        <w:t xml:space="preserve">years ago, </w:t>
      </w:r>
      <w:r>
        <w:rPr>
          <w:rFonts w:ascii="Times New Roman"/>
        </w:rPr>
        <w:t>governments relied on phone, person-to-person and fax communications. S</w:t>
      </w:r>
      <w:r w:rsidR="002F169B" w:rsidRPr="002F169B">
        <w:rPr>
          <w:rFonts w:ascii="Times New Roman"/>
        </w:rPr>
        <w:t>ocial media didn</w:t>
      </w:r>
      <w:r w:rsidR="002F169B" w:rsidRPr="002F169B">
        <w:rPr>
          <w:rFonts w:ascii="Times New Roman"/>
        </w:rPr>
        <w:t>’</w:t>
      </w:r>
      <w:r w:rsidR="002F169B" w:rsidRPr="002F169B">
        <w:rPr>
          <w:rFonts w:ascii="Times New Roman"/>
        </w:rPr>
        <w:t xml:space="preserve">t exist (Facebook </w:t>
      </w:r>
      <w:r w:rsidR="002F169B" w:rsidRPr="002F169B">
        <w:rPr>
          <w:rFonts w:ascii="Times New Roman"/>
        </w:rPr>
        <w:t>–</w:t>
      </w:r>
      <w:r w:rsidR="002F169B" w:rsidRPr="002F169B">
        <w:rPr>
          <w:rFonts w:ascii="Times New Roman"/>
        </w:rPr>
        <w:t xml:space="preserve"> 2006; YouTube 2006; Twitter </w:t>
      </w:r>
      <w:r w:rsidR="002F169B" w:rsidRPr="002F169B">
        <w:rPr>
          <w:rFonts w:ascii="Times New Roman"/>
        </w:rPr>
        <w:t>–</w:t>
      </w:r>
      <w:r w:rsidR="002F169B" w:rsidRPr="002F169B">
        <w:rPr>
          <w:rFonts w:ascii="Times New Roman"/>
        </w:rPr>
        <w:t xml:space="preserve"> 2007). </w:t>
      </w:r>
      <w:r>
        <w:rPr>
          <w:rFonts w:ascii="Times New Roman"/>
        </w:rPr>
        <w:t xml:space="preserve">Phones were connected to wires, connected to walls. Cameras required film that took, at least, hours to develop. </w:t>
      </w:r>
    </w:p>
    <w:p w14:paraId="03F9800A" w14:textId="77777777" w:rsidR="008D5E67" w:rsidRPr="002F169B" w:rsidRDefault="008D5E67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05FA6AE2" w14:textId="09E4584F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  <w:r w:rsidRPr="002F169B">
        <w:rPr>
          <w:rFonts w:ascii="Times New Roman"/>
        </w:rPr>
        <w:t>While it</w:t>
      </w:r>
      <w:r w:rsidRPr="002F169B">
        <w:rPr>
          <w:rFonts w:ascii="Times New Roman"/>
        </w:rPr>
        <w:t>’</w:t>
      </w:r>
      <w:r w:rsidRPr="002F169B">
        <w:rPr>
          <w:rFonts w:ascii="Times New Roman"/>
        </w:rPr>
        <w:t xml:space="preserve">s impossible to predict </w:t>
      </w:r>
      <w:r w:rsidR="007E2529">
        <w:rPr>
          <w:rFonts w:ascii="Times New Roman"/>
        </w:rPr>
        <w:t xml:space="preserve">what policymaking will look like </w:t>
      </w:r>
      <w:r w:rsidRPr="002F169B">
        <w:rPr>
          <w:rFonts w:ascii="Times New Roman"/>
        </w:rPr>
        <w:t xml:space="preserve">10 years in the future, we can read indicators and patterns to envision what might be on the horizon. </w:t>
      </w:r>
    </w:p>
    <w:p w14:paraId="72E3191F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0D479CDF" w14:textId="4CDE8125" w:rsidR="00DE260E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  <w:r w:rsidRPr="002F169B">
        <w:rPr>
          <w:rFonts w:ascii="Times New Roman"/>
          <w:b/>
        </w:rPr>
        <w:t>In this paper, i</w:t>
      </w:r>
      <w:r w:rsidR="00DE260E" w:rsidRPr="002F169B">
        <w:rPr>
          <w:rFonts w:ascii="Times New Roman"/>
          <w:b/>
        </w:rPr>
        <w:t>d</w:t>
      </w:r>
      <w:r w:rsidRPr="002F169B">
        <w:rPr>
          <w:rFonts w:ascii="Times New Roman"/>
          <w:b/>
        </w:rPr>
        <w:t xml:space="preserve">entify </w:t>
      </w:r>
      <w:r w:rsidR="007E2529">
        <w:rPr>
          <w:rFonts w:ascii="Times New Roman"/>
          <w:b/>
        </w:rPr>
        <w:t>what</w:t>
      </w:r>
      <w:r w:rsidR="007E2529">
        <w:rPr>
          <w:rFonts w:ascii="Times New Roman"/>
          <w:b/>
        </w:rPr>
        <w:t>’</w:t>
      </w:r>
      <w:r w:rsidR="007E2529">
        <w:rPr>
          <w:rFonts w:ascii="Times New Roman"/>
          <w:b/>
        </w:rPr>
        <w:t>s next on a given policy area for your agency leader</w:t>
      </w:r>
      <w:r w:rsidR="00DE260E" w:rsidRPr="002F169B">
        <w:rPr>
          <w:rFonts w:ascii="Times New Roman"/>
          <w:b/>
        </w:rPr>
        <w:t xml:space="preserve">. Present a </w:t>
      </w:r>
      <w:r w:rsidR="005A2B3D">
        <w:rPr>
          <w:rFonts w:ascii="Times New Roman"/>
          <w:b/>
        </w:rPr>
        <w:t xml:space="preserve">policy memo </w:t>
      </w:r>
      <w:r w:rsidR="00DE260E" w:rsidRPr="002F169B">
        <w:rPr>
          <w:rFonts w:ascii="Times New Roman"/>
          <w:b/>
        </w:rPr>
        <w:t xml:space="preserve">that </w:t>
      </w:r>
      <w:r w:rsidR="007E2529">
        <w:rPr>
          <w:rFonts w:ascii="Times New Roman"/>
          <w:b/>
        </w:rPr>
        <w:t>identifies what</w:t>
      </w:r>
      <w:r w:rsidR="007E2529">
        <w:rPr>
          <w:rFonts w:ascii="Times New Roman"/>
          <w:b/>
        </w:rPr>
        <w:t>’</w:t>
      </w:r>
      <w:r w:rsidR="007E2529">
        <w:rPr>
          <w:rFonts w:ascii="Times New Roman"/>
          <w:b/>
        </w:rPr>
        <w:t>s on the horizon and present</w:t>
      </w:r>
      <w:r w:rsidR="00CB0AFE">
        <w:rPr>
          <w:rFonts w:ascii="Times New Roman"/>
          <w:b/>
        </w:rPr>
        <w:t>s</w:t>
      </w:r>
      <w:r w:rsidR="007E2529">
        <w:rPr>
          <w:rFonts w:ascii="Times New Roman"/>
          <w:b/>
        </w:rPr>
        <w:t xml:space="preserve"> </w:t>
      </w:r>
      <w:r w:rsidR="00CB0AFE">
        <w:rPr>
          <w:rFonts w:ascii="Times New Roman"/>
          <w:b/>
        </w:rPr>
        <w:t xml:space="preserve">tech / tactics that can </w:t>
      </w:r>
      <w:r w:rsidR="007E2529">
        <w:rPr>
          <w:rFonts w:ascii="Times New Roman"/>
          <w:b/>
        </w:rPr>
        <w:t xml:space="preserve">best capitalize on </w:t>
      </w:r>
      <w:r w:rsidR="00CB0AFE">
        <w:rPr>
          <w:rFonts w:ascii="Times New Roman"/>
          <w:b/>
        </w:rPr>
        <w:t xml:space="preserve">and/or </w:t>
      </w:r>
      <w:r w:rsidR="007E2529">
        <w:rPr>
          <w:rFonts w:ascii="Times New Roman"/>
          <w:b/>
        </w:rPr>
        <w:t xml:space="preserve">prepare for this development. </w:t>
      </w:r>
    </w:p>
    <w:p w14:paraId="031DA180" w14:textId="77777777" w:rsidR="002F169B" w:rsidRPr="002F169B" w:rsidRDefault="002F169B" w:rsidP="002F169B">
      <w:pPr>
        <w:rPr>
          <w:rFonts w:ascii="Times New Roman" w:hAnsi="Times New Roman"/>
        </w:rPr>
      </w:pPr>
    </w:p>
    <w:p w14:paraId="22C962A6" w14:textId="45FBF398" w:rsidR="002F169B" w:rsidRPr="002F169B" w:rsidRDefault="002F169B" w:rsidP="002F169B">
      <w:pPr>
        <w:rPr>
          <w:rFonts w:ascii="Times New Roman" w:hAnsi="Times New Roman"/>
        </w:rPr>
      </w:pPr>
      <w:r w:rsidRPr="002F169B">
        <w:rPr>
          <w:rFonts w:ascii="Times New Roman" w:hAnsi="Times New Roman"/>
        </w:rPr>
        <w:t xml:space="preserve">Regardless of the topic, </w:t>
      </w:r>
      <w:r w:rsidR="007E2529">
        <w:rPr>
          <w:rFonts w:ascii="Times New Roman" w:hAnsi="Times New Roman"/>
        </w:rPr>
        <w:t xml:space="preserve">your process will likely include some version of the following: </w:t>
      </w:r>
    </w:p>
    <w:p w14:paraId="44FDDBFA" w14:textId="77777777" w:rsidR="005A2B3D" w:rsidRDefault="005A2B3D" w:rsidP="002F169B">
      <w:pPr>
        <w:rPr>
          <w:rFonts w:ascii="Times New Roman" w:hAnsi="Times New Roman"/>
          <w:u w:val="single"/>
        </w:rPr>
      </w:pPr>
    </w:p>
    <w:p w14:paraId="51BE1E8B" w14:textId="77777777" w:rsidR="002F169B" w:rsidRPr="002F169B" w:rsidRDefault="002F169B" w:rsidP="007E2529">
      <w:pPr>
        <w:ind w:left="720"/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Topic exploration </w:t>
      </w:r>
    </w:p>
    <w:p w14:paraId="05A6AD71" w14:textId="6AA22374" w:rsidR="002F169B" w:rsidRPr="002F169B" w:rsidRDefault="007E2529" w:rsidP="007E252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OCT</w:t>
      </w:r>
      <w:r w:rsidR="002F169B" w:rsidRPr="002F169B">
        <w:rPr>
          <w:rFonts w:ascii="Times New Roman" w:hAnsi="Times New Roman"/>
        </w:rPr>
        <w:tab/>
      </w:r>
      <w:r w:rsidR="002F169B" w:rsidRPr="002F169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Outline </w:t>
      </w:r>
      <w:r w:rsidR="002F169B" w:rsidRPr="002F169B">
        <w:rPr>
          <w:rFonts w:ascii="Times New Roman" w:hAnsi="Times New Roman"/>
        </w:rPr>
        <w:t>proposal that identifies:</w:t>
      </w:r>
    </w:p>
    <w:p w14:paraId="66586D96" w14:textId="77777777" w:rsidR="002F169B" w:rsidRPr="002F169B" w:rsidRDefault="002F169B" w:rsidP="007E2529">
      <w:pPr>
        <w:pStyle w:val="ListParagraph"/>
        <w:widowControl/>
        <w:numPr>
          <w:ilvl w:val="0"/>
          <w:numId w:val="2"/>
        </w:numPr>
        <w:ind w:left="288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Broad topic</w:t>
      </w:r>
    </w:p>
    <w:p w14:paraId="697113C4" w14:textId="77777777" w:rsidR="002F169B" w:rsidRPr="002F169B" w:rsidRDefault="002F169B" w:rsidP="007E2529">
      <w:pPr>
        <w:pStyle w:val="ListParagraph"/>
        <w:widowControl/>
        <w:numPr>
          <w:ilvl w:val="0"/>
          <w:numId w:val="2"/>
        </w:numPr>
        <w:ind w:left="288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Specific area of focus</w:t>
      </w:r>
    </w:p>
    <w:p w14:paraId="32104535" w14:textId="77777777" w:rsidR="002F169B" w:rsidRPr="002F169B" w:rsidRDefault="002F169B" w:rsidP="007E2529">
      <w:pPr>
        <w:pStyle w:val="ListParagraph"/>
        <w:widowControl/>
        <w:numPr>
          <w:ilvl w:val="0"/>
          <w:numId w:val="2"/>
        </w:numPr>
        <w:ind w:left="288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Why topic matters</w:t>
      </w:r>
    </w:p>
    <w:p w14:paraId="353BD786" w14:textId="77777777" w:rsidR="002F169B" w:rsidRPr="002F169B" w:rsidRDefault="002F169B" w:rsidP="007E2529">
      <w:pPr>
        <w:ind w:left="720"/>
        <w:rPr>
          <w:rFonts w:ascii="Times New Roman" w:hAnsi="Times New Roman"/>
        </w:rPr>
      </w:pPr>
    </w:p>
    <w:p w14:paraId="53C7FE47" w14:textId="77777777" w:rsidR="002F169B" w:rsidRPr="002F169B" w:rsidRDefault="002F169B" w:rsidP="007E2529">
      <w:pPr>
        <w:ind w:left="720"/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Background research </w:t>
      </w:r>
    </w:p>
    <w:p w14:paraId="2E9A9DDD" w14:textId="69EB0DF8" w:rsidR="007E2529" w:rsidRDefault="007E2529" w:rsidP="007E252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</w:t>
      </w:r>
      <w:r w:rsidR="002F169B" w:rsidRPr="002F169B">
        <w:rPr>
          <w:rFonts w:ascii="Times New Roman" w:hAnsi="Times New Roman"/>
        </w:rPr>
        <w:tab/>
      </w:r>
      <w:r w:rsidR="002F169B" w:rsidRPr="002F169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="002F169B" w:rsidRPr="002F169B">
        <w:rPr>
          <w:rFonts w:ascii="Times New Roman" w:hAnsi="Times New Roman"/>
        </w:rPr>
        <w:t xml:space="preserve">Key themes </w:t>
      </w:r>
      <w:r>
        <w:rPr>
          <w:rFonts w:ascii="Times New Roman" w:hAnsi="Times New Roman"/>
        </w:rPr>
        <w:t>on history of program / topic; studies; trends; news</w:t>
      </w:r>
    </w:p>
    <w:p w14:paraId="19A38968" w14:textId="77338C40" w:rsidR="007E2529" w:rsidRPr="007E2529" w:rsidRDefault="007E2529" w:rsidP="007E2529">
      <w:pPr>
        <w:ind w:left="1440" w:firstLine="720"/>
        <w:rPr>
          <w:rFonts w:ascii="Times New Roman" w:hAnsi="Times New Roman"/>
          <w:i/>
          <w:iCs/>
        </w:rPr>
      </w:pPr>
      <w:r w:rsidRPr="007E2529">
        <w:rPr>
          <w:rFonts w:ascii="Times New Roman" w:hAnsi="Times New Roman"/>
          <w:i/>
          <w:iCs/>
        </w:rPr>
        <w:t xml:space="preserve">- (OPTIONAL) interviews; polls; data analysis, </w:t>
      </w:r>
      <w:proofErr w:type="spellStart"/>
      <w:r w:rsidRPr="007E2529">
        <w:rPr>
          <w:rFonts w:ascii="Times New Roman" w:hAnsi="Times New Roman"/>
          <w:i/>
          <w:iCs/>
        </w:rPr>
        <w:t>etc</w:t>
      </w:r>
      <w:proofErr w:type="spellEnd"/>
    </w:p>
    <w:p w14:paraId="67E24BAE" w14:textId="1E87B8BD" w:rsidR="007E2529" w:rsidRDefault="007E2529" w:rsidP="007E252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Plan for how to construct narrative / pitch in the memo itself </w:t>
      </w:r>
    </w:p>
    <w:p w14:paraId="26053D2B" w14:textId="77777777" w:rsidR="002F169B" w:rsidRPr="002F169B" w:rsidRDefault="002F169B" w:rsidP="007E2529">
      <w:pPr>
        <w:ind w:left="720"/>
        <w:rPr>
          <w:rFonts w:ascii="Times New Roman" w:hAnsi="Times New Roman"/>
          <w:i/>
        </w:rPr>
      </w:pPr>
    </w:p>
    <w:p w14:paraId="189BFAEC" w14:textId="6D4B6B38" w:rsidR="002F169B" w:rsidRPr="002F169B" w:rsidRDefault="002F169B" w:rsidP="007E2529">
      <w:pPr>
        <w:ind w:left="720"/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Final </w:t>
      </w:r>
      <w:r w:rsidR="005A2B3D">
        <w:rPr>
          <w:rFonts w:ascii="Times New Roman" w:hAnsi="Times New Roman"/>
          <w:u w:val="single"/>
        </w:rPr>
        <w:t xml:space="preserve">policy memo </w:t>
      </w:r>
      <w:r w:rsidRPr="002F169B">
        <w:rPr>
          <w:rFonts w:ascii="Times New Roman" w:hAnsi="Times New Roman"/>
          <w:u w:val="single"/>
        </w:rPr>
        <w:t xml:space="preserve">&amp; presentation </w:t>
      </w:r>
    </w:p>
    <w:p w14:paraId="2C042698" w14:textId="4FA9B7E0" w:rsidR="007E2529" w:rsidRDefault="007E2529" w:rsidP="007E2529">
      <w:pPr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DEC</w:t>
      </w:r>
      <w:r w:rsidR="002F169B" w:rsidRPr="002F169B">
        <w:rPr>
          <w:rFonts w:ascii="Times New Roman" w:hAnsi="Times New Roman"/>
        </w:rPr>
        <w:tab/>
        <w:t xml:space="preserve">Present final </w:t>
      </w:r>
      <w:r w:rsidR="005A2B3D">
        <w:rPr>
          <w:rFonts w:ascii="Times New Roman" w:hAnsi="Times New Roman"/>
        </w:rPr>
        <w:t>memo</w:t>
      </w:r>
    </w:p>
    <w:p w14:paraId="32F5EDA0" w14:textId="3944EEFC" w:rsidR="002F169B" w:rsidRPr="002F169B" w:rsidRDefault="007E2529" w:rsidP="007E25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F169B" w:rsidRPr="002F169B">
        <w:rPr>
          <w:rFonts w:ascii="Times New Roman" w:hAnsi="Times New Roman"/>
        </w:rPr>
        <w:t xml:space="preserve">Final </w:t>
      </w:r>
      <w:r w:rsidR="005A2B3D">
        <w:rPr>
          <w:rFonts w:ascii="Times New Roman" w:hAnsi="Times New Roman"/>
        </w:rPr>
        <w:t xml:space="preserve">policy memo </w:t>
      </w:r>
      <w:r w:rsidR="002F169B" w:rsidRPr="002F169B">
        <w:rPr>
          <w:rFonts w:ascii="Times New Roman" w:hAnsi="Times New Roman"/>
        </w:rPr>
        <w:t>handed in at time of presentation</w:t>
      </w:r>
      <w:r>
        <w:rPr>
          <w:rFonts w:ascii="Times New Roman" w:hAnsi="Times New Roman"/>
        </w:rPr>
        <w:t>)</w:t>
      </w:r>
      <w:r w:rsidR="002F169B" w:rsidRPr="002F169B">
        <w:rPr>
          <w:rFonts w:ascii="Times New Roman" w:hAnsi="Times New Roman"/>
        </w:rPr>
        <w:t xml:space="preserve"> </w:t>
      </w:r>
    </w:p>
    <w:p w14:paraId="1FA9EE51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 w:eastAsia="Times New Roman" w:hAnsi="Times New Roman" w:cs="Times New Roman"/>
        </w:rPr>
      </w:pPr>
    </w:p>
    <w:p w14:paraId="55284F13" w14:textId="77777777" w:rsidR="00EA01DA" w:rsidRPr="002F169B" w:rsidRDefault="00EA01DA"/>
    <w:sectPr w:rsidR="00EA01DA" w:rsidRPr="002F169B" w:rsidSect="00EA01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4D6"/>
    <w:multiLevelType w:val="hybridMultilevel"/>
    <w:tmpl w:val="E2707F48"/>
    <w:lvl w:ilvl="0" w:tplc="7DEAFA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6BBC"/>
    <w:multiLevelType w:val="hybridMultilevel"/>
    <w:tmpl w:val="81BEF4CE"/>
    <w:lvl w:ilvl="0" w:tplc="D708DCA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1898"/>
    <w:multiLevelType w:val="hybridMultilevel"/>
    <w:tmpl w:val="164CB788"/>
    <w:lvl w:ilvl="0" w:tplc="AFB0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A0634"/>
    <w:multiLevelType w:val="hybridMultilevel"/>
    <w:tmpl w:val="523AD556"/>
    <w:lvl w:ilvl="0" w:tplc="D2EC2008">
      <w:start w:val="1"/>
      <w:numFmt w:val="bullet"/>
      <w:lvlText w:val="●"/>
      <w:lvlJc w:val="left"/>
      <w:pPr>
        <w:ind w:left="824" w:hanging="358"/>
      </w:pPr>
      <w:rPr>
        <w:rFonts w:ascii="Arial" w:eastAsia="Arial" w:hAnsi="Arial" w:hint="default"/>
        <w:w w:val="100"/>
        <w:sz w:val="24"/>
        <w:szCs w:val="24"/>
      </w:rPr>
    </w:lvl>
    <w:lvl w:ilvl="1" w:tplc="45868388">
      <w:start w:val="1"/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743C827C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3" w:tplc="36C2F78E">
      <w:start w:val="1"/>
      <w:numFmt w:val="bullet"/>
      <w:lvlText w:val="•"/>
      <w:lvlJc w:val="left"/>
      <w:pPr>
        <w:ind w:left="3874" w:hanging="358"/>
      </w:pPr>
      <w:rPr>
        <w:rFonts w:hint="default"/>
      </w:rPr>
    </w:lvl>
    <w:lvl w:ilvl="4" w:tplc="A4E6B218">
      <w:start w:val="1"/>
      <w:numFmt w:val="bullet"/>
      <w:lvlText w:val="•"/>
      <w:lvlJc w:val="left"/>
      <w:pPr>
        <w:ind w:left="4892" w:hanging="358"/>
      </w:pPr>
      <w:rPr>
        <w:rFonts w:hint="default"/>
      </w:rPr>
    </w:lvl>
    <w:lvl w:ilvl="5" w:tplc="DE480A6E">
      <w:start w:val="1"/>
      <w:numFmt w:val="bullet"/>
      <w:lvlText w:val="•"/>
      <w:lvlJc w:val="left"/>
      <w:pPr>
        <w:ind w:left="5910" w:hanging="358"/>
      </w:pPr>
      <w:rPr>
        <w:rFonts w:hint="default"/>
      </w:rPr>
    </w:lvl>
    <w:lvl w:ilvl="6" w:tplc="9F7CFDBA">
      <w:start w:val="1"/>
      <w:numFmt w:val="bullet"/>
      <w:lvlText w:val="•"/>
      <w:lvlJc w:val="left"/>
      <w:pPr>
        <w:ind w:left="6928" w:hanging="358"/>
      </w:pPr>
      <w:rPr>
        <w:rFonts w:hint="default"/>
      </w:rPr>
    </w:lvl>
    <w:lvl w:ilvl="7" w:tplc="529A3564">
      <w:start w:val="1"/>
      <w:numFmt w:val="bullet"/>
      <w:lvlText w:val="•"/>
      <w:lvlJc w:val="left"/>
      <w:pPr>
        <w:ind w:left="7946" w:hanging="358"/>
      </w:pPr>
      <w:rPr>
        <w:rFonts w:hint="default"/>
      </w:rPr>
    </w:lvl>
    <w:lvl w:ilvl="8" w:tplc="BFC8F91A">
      <w:start w:val="1"/>
      <w:numFmt w:val="bullet"/>
      <w:lvlText w:val="•"/>
      <w:lvlJc w:val="left"/>
      <w:pPr>
        <w:ind w:left="8964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E"/>
    <w:rsid w:val="002F169B"/>
    <w:rsid w:val="005A2B3D"/>
    <w:rsid w:val="007C3A4E"/>
    <w:rsid w:val="007E2529"/>
    <w:rsid w:val="008D5E67"/>
    <w:rsid w:val="00AD450C"/>
    <w:rsid w:val="00C048A0"/>
    <w:rsid w:val="00CB0AFE"/>
    <w:rsid w:val="00D02F04"/>
    <w:rsid w:val="00DE260E"/>
    <w:rsid w:val="00E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27813"/>
  <w14:defaultImageDpi w14:val="300"/>
  <w15:docId w15:val="{0C9280C7-A392-9243-BF1E-AACD1E1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0E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Harmony Institute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3</cp:revision>
  <dcterms:created xsi:type="dcterms:W3CDTF">2021-10-14T01:57:00Z</dcterms:created>
  <dcterms:modified xsi:type="dcterms:W3CDTF">2021-10-14T02:02:00Z</dcterms:modified>
</cp:coreProperties>
</file>